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0EA56" w14:textId="1475F7AF" w:rsidR="00601756" w:rsidRPr="00737BCE" w:rsidRDefault="00601756" w:rsidP="00601756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SP-24177</w:t>
      </w:r>
      <w:r w:rsidR="00A63C1D">
        <w:rPr>
          <w:rFonts w:ascii="Arial" w:hAnsi="Arial" w:cs="Arial"/>
          <w:b/>
          <w:sz w:val="22"/>
          <w:szCs w:val="22"/>
          <w:lang w:val="sv-SE"/>
        </w:rPr>
        <w:t>9</w:t>
      </w:r>
    </w:p>
    <w:p w14:paraId="64DAE1C5" w14:textId="77777777" w:rsidR="00601756" w:rsidRDefault="00601756" w:rsidP="0060175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3C143E93" w14:textId="77777777" w:rsidR="00601756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FB1587A" w14:textId="77777777" w:rsidR="00601756" w:rsidRPr="00A81B52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019C40AD" w14:textId="5050AD9F" w:rsidR="00601756" w:rsidRPr="00A81B52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Aspects of Enhancement of Support for Edge Computing in 5GC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—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3</w:t>
      </w:r>
    </w:p>
    <w:p w14:paraId="6269E62B" w14:textId="77777777" w:rsidR="00601756" w:rsidRPr="00A81B52" w:rsidRDefault="00601756" w:rsidP="006017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6750C022" w14:textId="3D90202B" w:rsidR="00F316F6" w:rsidRDefault="00601756" w:rsidP="00601756">
      <w:pPr>
        <w:tabs>
          <w:tab w:val="right" w:pos="9639"/>
        </w:tabs>
        <w:rPr>
          <w:rFonts w:ascii="Arial" w:eastAsia="SimSun" w:hAnsi="Arial"/>
          <w:b/>
          <w:sz w:val="24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A63C1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9FEAD32" w14:textId="77777777" w:rsidR="00F316F6" w:rsidRDefault="00F316F6">
      <w:pPr>
        <w:tabs>
          <w:tab w:val="right" w:pos="9639"/>
        </w:tabs>
        <w:rPr>
          <w:rFonts w:ascii="Arial" w:eastAsia="SimSun" w:hAnsi="Arial"/>
          <w:b/>
          <w:sz w:val="24"/>
        </w:rPr>
      </w:pPr>
    </w:p>
    <w:p w14:paraId="36E9D4C6" w14:textId="1FE7C85F" w:rsidR="0055297C" w:rsidRDefault="007D56B8">
      <w:pPr>
        <w:tabs>
          <w:tab w:val="right" w:pos="9639"/>
        </w:tabs>
        <w:rPr>
          <w:rFonts w:ascii="Arial" w:eastAsia="SimSun" w:hAnsi="Arial"/>
          <w:b/>
          <w:i/>
          <w:sz w:val="28"/>
          <w:lang w:val="en-US" w:eastAsia="zh-CN"/>
        </w:rPr>
      </w:pPr>
      <w:r>
        <w:rPr>
          <w:rFonts w:ascii="Arial" w:eastAsia="SimSun" w:hAnsi="Arial"/>
          <w:b/>
          <w:sz w:val="24"/>
        </w:rPr>
        <w:t>3GPP TSG-SA3 Meeting #11</w:t>
      </w:r>
      <w:r>
        <w:rPr>
          <w:rFonts w:ascii="Arial" w:eastAsia="SimSun" w:hAnsi="Arial" w:hint="eastAsia"/>
          <w:b/>
          <w:sz w:val="24"/>
          <w:lang w:val="en-US" w:eastAsia="zh-CN"/>
        </w:rPr>
        <w:t>9</w:t>
      </w:r>
      <w:r>
        <w:rPr>
          <w:rFonts w:ascii="Arial" w:eastAsia="SimSun" w:hAnsi="Arial"/>
          <w:b/>
          <w:i/>
          <w:sz w:val="28"/>
        </w:rPr>
        <w:tab/>
      </w:r>
      <w:r w:rsidR="00857898">
        <w:rPr>
          <w:rFonts w:ascii="Arial" w:eastAsia="SimSun" w:hAnsi="Arial"/>
          <w:b/>
          <w:i/>
          <w:sz w:val="28"/>
        </w:rPr>
        <w:t>S3-245342</w:t>
      </w:r>
    </w:p>
    <w:p w14:paraId="43947F81" w14:textId="2C5E3DEA" w:rsidR="0055297C" w:rsidRPr="00740FB0" w:rsidRDefault="007D56B8">
      <w:pPr>
        <w:widowControl w:val="0"/>
        <w:rPr>
          <w:rFonts w:ascii="Arial" w:eastAsia="SimSun" w:hAnsi="Arial"/>
          <w:bCs/>
          <w:sz w:val="21"/>
          <w:szCs w:val="16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 xml:space="preserve">Orlando, US </w:t>
      </w:r>
      <w:r>
        <w:rPr>
          <w:rFonts w:ascii="Arial" w:eastAsia="SimSun" w:hAnsi="Arial" w:hint="eastAsia"/>
          <w:b/>
          <w:sz w:val="24"/>
        </w:rPr>
        <w:t xml:space="preserve"> 1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1 </w:t>
      </w:r>
      <w:r>
        <w:rPr>
          <w:rFonts w:ascii="Arial" w:eastAsia="SimSun" w:hAnsi="Arial" w:hint="eastAsia"/>
          <w:b/>
          <w:sz w:val="24"/>
        </w:rPr>
        <w:t xml:space="preserve">- </w:t>
      </w:r>
      <w:r>
        <w:rPr>
          <w:rFonts w:ascii="Arial" w:eastAsia="SimSun" w:hAnsi="Arial" w:hint="eastAsia"/>
          <w:b/>
          <w:sz w:val="24"/>
          <w:lang w:val="en-US" w:eastAsia="zh-CN"/>
        </w:rPr>
        <w:t>15</w:t>
      </w:r>
      <w:r>
        <w:rPr>
          <w:rFonts w:ascii="Arial" w:eastAsia="SimSun" w:hAnsi="Arial" w:hint="eastAsia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November </w:t>
      </w:r>
      <w:r>
        <w:rPr>
          <w:rFonts w:ascii="Arial" w:eastAsia="SimSun" w:hAnsi="Arial"/>
          <w:b/>
          <w:sz w:val="24"/>
        </w:rPr>
        <w:t>2024</w:t>
      </w:r>
      <w:r w:rsidR="00857898">
        <w:rPr>
          <w:rFonts w:ascii="Arial" w:eastAsia="SimSun" w:hAnsi="Arial"/>
          <w:b/>
          <w:sz w:val="24"/>
        </w:rPr>
        <w:tab/>
      </w:r>
      <w:r w:rsidR="00857898">
        <w:rPr>
          <w:rFonts w:ascii="Arial" w:eastAsia="SimSun" w:hAnsi="Arial"/>
          <w:b/>
          <w:sz w:val="24"/>
        </w:rPr>
        <w:tab/>
      </w:r>
      <w:r w:rsidR="00857898">
        <w:rPr>
          <w:rFonts w:ascii="Arial" w:eastAsia="SimSun" w:hAnsi="Arial"/>
          <w:b/>
          <w:sz w:val="24"/>
        </w:rPr>
        <w:tab/>
      </w:r>
      <w:r w:rsidR="00857898">
        <w:rPr>
          <w:rFonts w:ascii="Arial" w:eastAsia="SimSun" w:hAnsi="Arial"/>
          <w:b/>
          <w:sz w:val="24"/>
        </w:rPr>
        <w:tab/>
      </w:r>
      <w:r w:rsidR="00857898" w:rsidRPr="00740FB0">
        <w:rPr>
          <w:rFonts w:ascii="Arial" w:eastAsia="SimSun" w:hAnsi="Arial"/>
          <w:bCs/>
          <w:sz w:val="21"/>
          <w:szCs w:val="16"/>
        </w:rPr>
        <w:t xml:space="preserve">Revision of </w:t>
      </w:r>
      <w:r w:rsidR="00857898" w:rsidRPr="00740FB0">
        <w:rPr>
          <w:rFonts w:ascii="Arial" w:eastAsia="SimSun" w:hAnsi="Arial"/>
          <w:bCs/>
          <w:i/>
          <w:sz w:val="22"/>
          <w:szCs w:val="16"/>
        </w:rPr>
        <w:t>S3-24</w:t>
      </w:r>
      <w:r w:rsidR="00857898" w:rsidRPr="00740FB0">
        <w:rPr>
          <w:rFonts w:ascii="Arial" w:eastAsia="SimSun" w:hAnsi="Arial" w:hint="eastAsia"/>
          <w:bCs/>
          <w:i/>
          <w:sz w:val="22"/>
          <w:szCs w:val="16"/>
          <w:lang w:val="en-US" w:eastAsia="zh-CN"/>
        </w:rPr>
        <w:t>4782</w:t>
      </w:r>
    </w:p>
    <w:p w14:paraId="32EC4DF5" w14:textId="77777777" w:rsidR="0055297C" w:rsidRDefault="0055297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2E777E88" w14:textId="005E03CA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Unicom, Huawei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073BB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393DE8AB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Aspects of Enhancement of Support for Edge Computing in 5GC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—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3</w:t>
      </w:r>
    </w:p>
    <w:p w14:paraId="1713C9FB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385E33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2682B753" w14:textId="77777777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FBFBB19" w14:textId="77777777" w:rsidR="0055297C" w:rsidRDefault="007D56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7979A703" w14:textId="31C41CAC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Security Aspects of Enhancement of Support for Edge Computing in 5GC — phase 3</w:t>
      </w:r>
    </w:p>
    <w:p w14:paraId="4B0924E3" w14:textId="77777777" w:rsidR="0055297C" w:rsidRDefault="0055297C">
      <w:pPr>
        <w:pStyle w:val="Guidance"/>
      </w:pPr>
    </w:p>
    <w:p w14:paraId="38D8E99D" w14:textId="4B8CC67B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956C3" w:rsidRPr="007956C3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EDGE_Ph3</w:t>
      </w:r>
    </w:p>
    <w:p w14:paraId="7486FB02" w14:textId="77777777" w:rsidR="0055297C" w:rsidRDefault="0055297C">
      <w:pPr>
        <w:pStyle w:val="Guidance"/>
      </w:pPr>
    </w:p>
    <w:p w14:paraId="795866CC" w14:textId="0467AC64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 </w:t>
      </w:r>
      <w:r w:rsidR="00691D42" w:rsidRPr="00691D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</w:t>
      </w:r>
      <w:r w:rsidR="00691D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64</w:t>
      </w:r>
    </w:p>
    <w:p w14:paraId="4F6C8FAD" w14:textId="77777777" w:rsidR="0055297C" w:rsidRDefault="0055297C">
      <w:pPr>
        <w:pStyle w:val="Guidance"/>
      </w:pPr>
    </w:p>
    <w:p w14:paraId="12D0CB86" w14:textId="77777777" w:rsidR="0055297C" w:rsidRDefault="007D56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6F1C87D4" w14:textId="77777777" w:rsidR="0055297C" w:rsidRDefault="0055297C">
      <w:pPr>
        <w:pStyle w:val="Guidance"/>
      </w:pPr>
    </w:p>
    <w:p w14:paraId="3493BA0A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yellow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5297C" w14:paraId="0C4658E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54EC60" w14:textId="77777777" w:rsidR="0055297C" w:rsidRDefault="007D56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FCD114" w14:textId="77777777" w:rsidR="0055297C" w:rsidRDefault="007D56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3EDBA91" w14:textId="77777777" w:rsidR="0055297C" w:rsidRDefault="007D56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21B1F66" w14:textId="77777777" w:rsidR="0055297C" w:rsidRDefault="007D56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59053EA" w14:textId="77777777" w:rsidR="0055297C" w:rsidRDefault="007D56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F2E7" w14:textId="77777777" w:rsidR="0055297C" w:rsidRDefault="007D56B8">
            <w:pPr>
              <w:pStyle w:val="TAH"/>
            </w:pPr>
            <w:r>
              <w:t>Others (specify)</w:t>
            </w:r>
          </w:p>
        </w:tc>
      </w:tr>
      <w:tr w:rsidR="0055297C" w14:paraId="622B89A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1CDF06A" w14:textId="77777777" w:rsidR="0055297C" w:rsidRDefault="007D56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48CB918" w14:textId="77777777" w:rsidR="0055297C" w:rsidRDefault="0055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A5BC77" w14:textId="77777777" w:rsidR="0055297C" w:rsidRDefault="0055297C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23BFD8B" w14:textId="77777777" w:rsidR="0055297C" w:rsidRDefault="0055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27A8EF1" w14:textId="77777777" w:rsidR="0055297C" w:rsidRDefault="007D56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A9E65" w14:textId="77777777" w:rsidR="0055297C" w:rsidRDefault="0055297C">
            <w:pPr>
              <w:pStyle w:val="TAC"/>
            </w:pPr>
          </w:p>
        </w:tc>
      </w:tr>
      <w:tr w:rsidR="0055297C" w14:paraId="633EE4C7" w14:textId="77777777">
        <w:trPr>
          <w:cantSplit/>
          <w:trHeight w:val="90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4C49A5" w14:textId="77777777" w:rsidR="0055297C" w:rsidRDefault="007D56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B21C73" w14:textId="77777777" w:rsidR="0055297C" w:rsidRDefault="0055297C">
            <w:pPr>
              <w:pStyle w:val="TAC"/>
            </w:pPr>
          </w:p>
        </w:tc>
        <w:tc>
          <w:tcPr>
            <w:tcW w:w="1037" w:type="dxa"/>
          </w:tcPr>
          <w:p w14:paraId="63FA5BFD" w14:textId="77777777" w:rsidR="0055297C" w:rsidRDefault="0055297C">
            <w:pPr>
              <w:pStyle w:val="TAC"/>
            </w:pPr>
          </w:p>
        </w:tc>
        <w:tc>
          <w:tcPr>
            <w:tcW w:w="850" w:type="dxa"/>
          </w:tcPr>
          <w:p w14:paraId="16A7EEA0" w14:textId="77777777" w:rsidR="0055297C" w:rsidRDefault="007D56B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437A3150" w14:textId="77777777" w:rsidR="0055297C" w:rsidRDefault="0055297C">
            <w:pPr>
              <w:pStyle w:val="TAC"/>
            </w:pPr>
          </w:p>
        </w:tc>
        <w:tc>
          <w:tcPr>
            <w:tcW w:w="1752" w:type="dxa"/>
          </w:tcPr>
          <w:p w14:paraId="41C2A4F3" w14:textId="77777777" w:rsidR="0055297C" w:rsidRDefault="0055297C">
            <w:pPr>
              <w:pStyle w:val="TAC"/>
            </w:pPr>
          </w:p>
        </w:tc>
      </w:tr>
      <w:tr w:rsidR="0055297C" w14:paraId="5A6400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DB92B6" w14:textId="77777777" w:rsidR="0055297C" w:rsidRDefault="007D56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9849F3" w14:textId="77777777" w:rsidR="0055297C" w:rsidRDefault="007D56B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1559D69B" w14:textId="77777777" w:rsidR="0055297C" w:rsidRDefault="007D56B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28ABE4B" w14:textId="77777777" w:rsidR="0055297C" w:rsidRDefault="0055297C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1" w:type="dxa"/>
          </w:tcPr>
          <w:p w14:paraId="0FB30FC0" w14:textId="77777777" w:rsidR="0055297C" w:rsidRDefault="0055297C">
            <w:pPr>
              <w:pStyle w:val="TAC"/>
            </w:pPr>
          </w:p>
        </w:tc>
        <w:tc>
          <w:tcPr>
            <w:tcW w:w="1752" w:type="dxa"/>
          </w:tcPr>
          <w:p w14:paraId="636FFDAF" w14:textId="77777777" w:rsidR="0055297C" w:rsidRDefault="007D56B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497838F0" w14:textId="77777777" w:rsidR="0055297C" w:rsidRDefault="0055297C"/>
    <w:p w14:paraId="242D27FB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638506" w14:textId="77777777" w:rsidR="0055297C" w:rsidRDefault="007D56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F323E6" w14:textId="77777777" w:rsidR="0055297C" w:rsidRDefault="007D56B8">
      <w:pPr>
        <w:pStyle w:val="Heading3"/>
      </w:pPr>
      <w:r>
        <w:t>This work item is a …</w:t>
      </w:r>
    </w:p>
    <w:p w14:paraId="49B51DF9" w14:textId="77777777" w:rsidR="0055297C" w:rsidRDefault="005529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5297C" w14:paraId="125E87F9" w14:textId="77777777">
        <w:trPr>
          <w:cantSplit/>
          <w:jc w:val="center"/>
        </w:trPr>
        <w:tc>
          <w:tcPr>
            <w:tcW w:w="452" w:type="dxa"/>
          </w:tcPr>
          <w:p w14:paraId="444BB71E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BCD5B0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5297C" w14:paraId="45241698" w14:textId="77777777">
        <w:trPr>
          <w:cantSplit/>
          <w:jc w:val="center"/>
        </w:trPr>
        <w:tc>
          <w:tcPr>
            <w:tcW w:w="452" w:type="dxa"/>
          </w:tcPr>
          <w:p w14:paraId="4F93166D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02B90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5297C" w14:paraId="24DC6EEA" w14:textId="77777777">
        <w:trPr>
          <w:cantSplit/>
          <w:jc w:val="center"/>
        </w:trPr>
        <w:tc>
          <w:tcPr>
            <w:tcW w:w="452" w:type="dxa"/>
          </w:tcPr>
          <w:p w14:paraId="1483928C" w14:textId="77777777" w:rsidR="0055297C" w:rsidRDefault="007D56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699C9B9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5297C" w14:paraId="34819484" w14:textId="77777777">
        <w:trPr>
          <w:cantSplit/>
          <w:jc w:val="center"/>
        </w:trPr>
        <w:tc>
          <w:tcPr>
            <w:tcW w:w="452" w:type="dxa"/>
          </w:tcPr>
          <w:p w14:paraId="3797BD08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3BB452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5297C" w14:paraId="1BA38C9F" w14:textId="77777777">
        <w:trPr>
          <w:cantSplit/>
          <w:jc w:val="center"/>
        </w:trPr>
        <w:tc>
          <w:tcPr>
            <w:tcW w:w="452" w:type="dxa"/>
          </w:tcPr>
          <w:p w14:paraId="6A2B66EA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180C7B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C56839B" w14:textId="77777777" w:rsidR="0055297C" w:rsidRDefault="007D56B8">
      <w:pPr>
        <w:ind w:right="-99"/>
        <w:rPr>
          <w:b/>
        </w:rPr>
      </w:pPr>
      <w:r>
        <w:rPr>
          <w:b/>
        </w:rPr>
        <w:t>* Other = e.g. testing</w:t>
      </w:r>
    </w:p>
    <w:p w14:paraId="4E03B4F6" w14:textId="77777777" w:rsidR="0055297C" w:rsidRDefault="0055297C">
      <w:pPr>
        <w:ind w:right="-99"/>
        <w:rPr>
          <w:b/>
        </w:rPr>
      </w:pPr>
    </w:p>
    <w:p w14:paraId="7F4231AE" w14:textId="77777777" w:rsidR="0055297C" w:rsidRDefault="007D56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978EB21" w14:textId="77777777" w:rsidR="0055297C" w:rsidRDefault="007D56B8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5297C" w14:paraId="3DDBE83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EE121D7" w14:textId="77777777" w:rsidR="0055297C" w:rsidRDefault="007D56B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5297C" w14:paraId="2106649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680E73" w14:textId="77777777" w:rsidR="0055297C" w:rsidRDefault="007D56B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AFF196A" w14:textId="77777777" w:rsidR="0055297C" w:rsidRDefault="007D56B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7E9D7E" w14:textId="77777777" w:rsidR="0055297C" w:rsidRDefault="007D56B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F6CEE7F" w14:textId="77777777" w:rsidR="0055297C" w:rsidRDefault="007D56B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5297C" w14:paraId="61DEE7BB" w14:textId="77777777">
        <w:trPr>
          <w:cantSplit/>
          <w:jc w:val="center"/>
        </w:trPr>
        <w:tc>
          <w:tcPr>
            <w:tcW w:w="1101" w:type="dxa"/>
          </w:tcPr>
          <w:p w14:paraId="0D4CCDC5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FS_EDGE_Ph3</w:t>
            </w:r>
          </w:p>
        </w:tc>
        <w:tc>
          <w:tcPr>
            <w:tcW w:w="1101" w:type="dxa"/>
          </w:tcPr>
          <w:p w14:paraId="567EAFCB" w14:textId="77777777" w:rsidR="0055297C" w:rsidRDefault="007D56B8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552AE58C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003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6010" w:type="dxa"/>
          </w:tcPr>
          <w:p w14:paraId="69B50DCA" w14:textId="77777777" w:rsidR="0055297C" w:rsidRDefault="007D56B8">
            <w:pPr>
              <w:pStyle w:val="TAL"/>
            </w:pPr>
            <w:r>
              <w:rPr>
                <w:rFonts w:hint="eastAsia"/>
              </w:rPr>
              <w:t>Study on Security Aspects of Enhancement of Support for Edge Computing in 5GC — phase 3</w:t>
            </w:r>
          </w:p>
        </w:tc>
      </w:tr>
    </w:tbl>
    <w:p w14:paraId="3F6CD99C" w14:textId="77777777" w:rsidR="0055297C" w:rsidRDefault="0055297C"/>
    <w:p w14:paraId="4DE505FF" w14:textId="77777777" w:rsidR="0055297C" w:rsidRDefault="007D56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6623D6AF" w14:textId="77777777" w:rsidR="0055297C" w:rsidRDefault="005529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5297C" w14:paraId="19E217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7EFE99E" w14:textId="77777777" w:rsidR="0055297C" w:rsidRDefault="007D56B8">
            <w:pPr>
              <w:pStyle w:val="TAH"/>
            </w:pPr>
            <w:r>
              <w:t>Other related Work /Study Items (if any)</w:t>
            </w:r>
          </w:p>
        </w:tc>
      </w:tr>
      <w:tr w:rsidR="0055297C" w14:paraId="6D3D16E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A8D5CA" w14:textId="77777777" w:rsidR="0055297C" w:rsidRDefault="007D56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51E542B" w14:textId="77777777" w:rsidR="0055297C" w:rsidRDefault="007D56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78FA86C" w14:textId="77777777" w:rsidR="0055297C" w:rsidRDefault="007D56B8">
            <w:pPr>
              <w:pStyle w:val="TAH"/>
            </w:pPr>
            <w:r>
              <w:t>Nature of relationship</w:t>
            </w:r>
          </w:p>
        </w:tc>
      </w:tr>
      <w:tr w:rsidR="0055297C" w14:paraId="54811A4C" w14:textId="77777777">
        <w:trPr>
          <w:cantSplit/>
          <w:jc w:val="center"/>
        </w:trPr>
        <w:tc>
          <w:tcPr>
            <w:tcW w:w="1101" w:type="dxa"/>
          </w:tcPr>
          <w:p w14:paraId="5BA50D7C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1040036</w:t>
            </w:r>
          </w:p>
        </w:tc>
        <w:tc>
          <w:tcPr>
            <w:tcW w:w="3326" w:type="dxa"/>
          </w:tcPr>
          <w:p w14:paraId="66033F43" w14:textId="77777777" w:rsidR="0055297C" w:rsidRDefault="007D56B8">
            <w:pPr>
              <w:pStyle w:val="TAL"/>
            </w:pPr>
            <w:r>
              <w:rPr>
                <w:rFonts w:hint="eastAsia"/>
              </w:rPr>
              <w:t>Enhancement of support for Edge Computing in 5G Core network - Phase 3</w:t>
            </w:r>
          </w:p>
          <w:p w14:paraId="259ED8CA" w14:textId="77777777" w:rsidR="0055297C" w:rsidRDefault="007D56B8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(</w:t>
            </w:r>
            <w:r>
              <w:t>eEDGE_5GC_Ph3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099" w:type="dxa"/>
          </w:tcPr>
          <w:p w14:paraId="59EF82FD" w14:textId="77777777" w:rsidR="0055297C" w:rsidRDefault="007D56B8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Rel-19 WID for  Edge Computing Phase 3 (SA2)</w:t>
            </w:r>
          </w:p>
        </w:tc>
      </w:tr>
      <w:tr w:rsidR="0055297C" w14:paraId="7921FFC6" w14:textId="77777777">
        <w:trPr>
          <w:cantSplit/>
          <w:jc w:val="center"/>
        </w:trPr>
        <w:tc>
          <w:tcPr>
            <w:tcW w:w="1101" w:type="dxa"/>
          </w:tcPr>
          <w:p w14:paraId="77DAAF25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1010007</w:t>
            </w:r>
          </w:p>
        </w:tc>
        <w:tc>
          <w:tcPr>
            <w:tcW w:w="3326" w:type="dxa"/>
          </w:tcPr>
          <w:p w14:paraId="1B7E20F8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proofErr w:type="spellStart"/>
            <w:r>
              <w:t>rchitecture</w:t>
            </w:r>
            <w:proofErr w:type="spellEnd"/>
            <w:r>
              <w:t xml:space="preserve"> for enabling Edge Applications Phase 3 (EDGEAPP_Ph3)</w:t>
            </w:r>
          </w:p>
        </w:tc>
        <w:tc>
          <w:tcPr>
            <w:tcW w:w="5099" w:type="dxa"/>
          </w:tcPr>
          <w:p w14:paraId="50C38DC1" w14:textId="77777777" w:rsidR="0055297C" w:rsidRDefault="007D56B8">
            <w:pPr>
              <w:pStyle w:val="Guidance"/>
              <w:rPr>
                <w:rFonts w:ascii="Arial" w:eastAsia="SimSun" w:hAnsi="Arial" w:cs="Arial"/>
                <w:i w:val="0"/>
                <w:iCs/>
                <w:sz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iCs/>
                <w:sz w:val="18"/>
              </w:rPr>
              <w:t xml:space="preserve">Rel-19 </w:t>
            </w:r>
            <w:r>
              <w:rPr>
                <w:rFonts w:ascii="Arial" w:eastAsia="SimSun" w:hAnsi="Arial" w:cs="Arial" w:hint="eastAsia"/>
                <w:i w:val="0"/>
                <w:iCs/>
                <w:sz w:val="18"/>
                <w:lang w:val="en-US" w:eastAsia="zh-CN"/>
              </w:rPr>
              <w:t>WID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 for enabling E</w:t>
            </w:r>
            <w:proofErr w:type="spellStart"/>
            <w:r>
              <w:rPr>
                <w:rFonts w:ascii="Arial" w:eastAsia="SimSun" w:hAnsi="Arial" w:cs="Arial" w:hint="eastAsia"/>
                <w:i w:val="0"/>
                <w:iCs/>
                <w:sz w:val="18"/>
                <w:lang w:val="en-US" w:eastAsia="zh-CN"/>
              </w:rPr>
              <w:t>dge</w:t>
            </w:r>
            <w:proofErr w:type="spellEnd"/>
            <w:r>
              <w:rPr>
                <w:rFonts w:ascii="Arial" w:hAnsi="Arial" w:cs="Arial"/>
                <w:i w:val="0"/>
                <w:iCs/>
                <w:sz w:val="18"/>
              </w:rPr>
              <w:t xml:space="preserve"> Applications</w:t>
            </w:r>
            <w:r>
              <w:rPr>
                <w:rFonts w:ascii="Arial" w:eastAsia="SimSun" w:hAnsi="Arial" w:cs="Arial" w:hint="eastAsia"/>
                <w:i w:val="0"/>
                <w:iCs/>
                <w:sz w:val="18"/>
                <w:lang w:val="en-US" w:eastAsia="zh-CN"/>
              </w:rPr>
              <w:t xml:space="preserve"> (SA6)</w:t>
            </w:r>
          </w:p>
        </w:tc>
      </w:tr>
    </w:tbl>
    <w:p w14:paraId="285E46E4" w14:textId="77777777" w:rsidR="0055297C" w:rsidRDefault="0055297C">
      <w:pPr>
        <w:pStyle w:val="FP"/>
      </w:pPr>
    </w:p>
    <w:p w14:paraId="43D26B53" w14:textId="77777777" w:rsidR="0055297C" w:rsidRDefault="007D56B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A6C2877" w14:textId="77777777" w:rsidR="0055297C" w:rsidRDefault="007D56B8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22594ADA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6995D25" w14:textId="72A7364C" w:rsidR="0055297C" w:rsidRDefault="007D56B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has finalized the study item and started the normative work on Enhancement of support for Edge Computing in 5G Core network - Phase 3 (eEDGE_5GC_Ph3). In SA3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s FS_EDGE_Ph3 study item, the key issue on security aspects related to enhancements of EAS and local UPF (re)selection is concluded. </w:t>
      </w:r>
      <w:r w:rsidR="004073BB">
        <w:rPr>
          <w:rFonts w:eastAsia="SimSun"/>
          <w:lang w:val="en-US" w:eastAsia="zh-CN"/>
        </w:rPr>
        <w:t>Normative works</w:t>
      </w:r>
      <w:r>
        <w:rPr>
          <w:rFonts w:eastAsia="SimSun" w:hint="eastAsia"/>
          <w:lang w:val="en-US" w:eastAsia="zh-CN"/>
        </w:rPr>
        <w:t xml:space="preserve"> are needed to be specified in order to support the work taken by SA2. </w:t>
      </w:r>
    </w:p>
    <w:p w14:paraId="54972703" w14:textId="77777777" w:rsidR="0055297C" w:rsidRDefault="007D56B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SA6 is about to finalize the normative work on enabling Edge Applications Phase 3 </w:t>
      </w:r>
      <w:r>
        <w:t>(EDGEAPP_Ph3)</w:t>
      </w:r>
      <w:r>
        <w:rPr>
          <w:rFonts w:eastAsia="SimSun" w:hint="eastAsia"/>
          <w:lang w:val="en-US" w:eastAsia="zh-CN"/>
        </w:rPr>
        <w:t>. SA3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s FS_EDGE_Ph3 study item has progressed with a key issue on secure retrieval of 5G system Ids and privacy related information based on SA6 architecture, which is now concluded. </w:t>
      </w:r>
    </w:p>
    <w:p w14:paraId="45C07E5F" w14:textId="77777777" w:rsidR="0055297C" w:rsidRDefault="007D56B8">
      <w:pPr>
        <w:rPr>
          <w:lang w:val="en-US"/>
        </w:rPr>
      </w:pPr>
      <w:r>
        <w:rPr>
          <w:rFonts w:eastAsia="SimSun" w:hint="eastAsia"/>
          <w:lang w:val="en-US" w:eastAsia="zh-CN"/>
        </w:rPr>
        <w:t>Therefore, it is proposed to start the normative work via this WID.</w:t>
      </w:r>
    </w:p>
    <w:p w14:paraId="04BCEC04" w14:textId="77777777" w:rsidR="0055297C" w:rsidRDefault="0055297C">
      <w:pPr>
        <w:rPr>
          <w:rFonts w:eastAsia="SimSun"/>
          <w:lang w:val="en-US" w:eastAsia="zh-CN"/>
        </w:rPr>
      </w:pPr>
    </w:p>
    <w:p w14:paraId="5EB6FF56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D6E74B0" w14:textId="77777777" w:rsidR="0055297C" w:rsidRDefault="007D56B8">
      <w:pPr>
        <w:pStyle w:val="CRCoverPage"/>
        <w:spacing w:after="0"/>
        <w:rPr>
          <w:rFonts w:ascii="Times New Roman" w:eastAsia="SimSun" w:hAnsi="Times New Roman"/>
          <w:lang w:val="en-US" w:eastAsia="zh-CN"/>
        </w:rPr>
      </w:pPr>
      <w:r>
        <w:rPr>
          <w:rFonts w:ascii="Times New Roman" w:hAnsi="Times New Roman"/>
        </w:rPr>
        <w:t>The objective of the work item is</w:t>
      </w:r>
      <w:r>
        <w:rPr>
          <w:rFonts w:ascii="Times New Roman" w:eastAsia="SimSun" w:hAnsi="Times New Roman" w:hint="eastAsia"/>
          <w:lang w:val="en-US" w:eastAsia="zh-CN"/>
        </w:rPr>
        <w:t xml:space="preserve"> to specify the security aspects of enabling Edge Computing in 5GC concluded in TR 33.749. The security aspects to be specified include following:</w:t>
      </w:r>
    </w:p>
    <w:p w14:paraId="017F53BE" w14:textId="4F860C7D" w:rsidR="0055297C" w:rsidRDefault="007D56B8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 w:hint="eastAsia"/>
          <w:lang w:val="en-US" w:eastAsia="zh-CN"/>
        </w:rPr>
        <w:t xml:space="preserve">- </w:t>
      </w:r>
      <w:r w:rsidR="004073BB">
        <w:rPr>
          <w:rFonts w:ascii="Times New Roman" w:eastAsia="SimSun" w:hAnsi="Times New Roman"/>
          <w:lang w:val="en-US" w:eastAsia="zh-CN"/>
        </w:rPr>
        <w:t>Normative s</w:t>
      </w:r>
      <w:r>
        <w:rPr>
          <w:rFonts w:ascii="Times New Roman" w:eastAsia="SimSun" w:hAnsi="Times New Roman" w:hint="eastAsia"/>
          <w:lang w:val="en-US" w:eastAsia="zh-CN"/>
        </w:rPr>
        <w:t xml:space="preserve">ecurity </w:t>
      </w:r>
      <w:r w:rsidR="004073BB">
        <w:rPr>
          <w:rFonts w:ascii="Times New Roman" w:eastAsia="SimSun" w:hAnsi="Times New Roman"/>
          <w:lang w:val="en-US" w:eastAsia="zh-CN"/>
        </w:rPr>
        <w:t>requirements on the protocol used for N6 delay management protection in TS 33.501</w:t>
      </w:r>
      <w:r>
        <w:rPr>
          <w:rFonts w:ascii="Times New Roman" w:eastAsia="SimSun" w:hAnsi="Times New Roman" w:hint="eastAsia"/>
          <w:lang w:val="en-US" w:eastAsia="zh-CN"/>
        </w:rPr>
        <w:t>.</w:t>
      </w:r>
    </w:p>
    <w:p w14:paraId="0CBC3E4C" w14:textId="7FEB9FE0" w:rsidR="0055297C" w:rsidRDefault="007D56B8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 w:hint="eastAsia"/>
          <w:lang w:val="en-US" w:eastAsia="zh-CN"/>
        </w:rPr>
        <w:t xml:space="preserve">- </w:t>
      </w:r>
      <w:r w:rsidR="004073BB">
        <w:rPr>
          <w:rFonts w:ascii="Times New Roman" w:eastAsia="SimSun" w:hAnsi="Times New Roman"/>
          <w:lang w:val="en-US" w:eastAsia="zh-CN"/>
        </w:rPr>
        <w:t>Normative s</w:t>
      </w:r>
      <w:r>
        <w:rPr>
          <w:rFonts w:ascii="Times New Roman" w:eastAsia="SimSun" w:hAnsi="Times New Roman" w:hint="eastAsia"/>
          <w:lang w:val="en-US" w:eastAsia="zh-CN"/>
        </w:rPr>
        <w:t xml:space="preserve">ecure retrieval of 5G system Ids </w:t>
      </w:r>
      <w:r w:rsidR="004073BB">
        <w:rPr>
          <w:rFonts w:ascii="Times New Roman" w:eastAsia="SimSun" w:hAnsi="Times New Roman"/>
          <w:lang w:val="en-US" w:eastAsia="zh-CN"/>
        </w:rPr>
        <w:t xml:space="preserve">requirement, </w:t>
      </w:r>
      <w:r>
        <w:rPr>
          <w:rFonts w:ascii="Times New Roman" w:eastAsia="SimSun" w:hAnsi="Times New Roman" w:hint="eastAsia"/>
          <w:lang w:val="en-US" w:eastAsia="zh-CN"/>
        </w:rPr>
        <w:t>and</w:t>
      </w:r>
      <w:r w:rsidR="004073BB">
        <w:rPr>
          <w:rFonts w:ascii="Times New Roman" w:eastAsia="SimSun" w:hAnsi="Times New Roman"/>
          <w:lang w:val="en-US" w:eastAsia="zh-CN"/>
        </w:rPr>
        <w:t xml:space="preserve"> informative Annex for the</w:t>
      </w:r>
      <w:r w:rsidR="00C26083">
        <w:rPr>
          <w:rFonts w:ascii="Times New Roman" w:eastAsia="SimSun" w:hAnsi="Times New Roman"/>
          <w:lang w:val="en-US" w:eastAsia="zh-CN"/>
        </w:rPr>
        <w:t xml:space="preserve"> corresponding</w:t>
      </w:r>
      <w:r w:rsidR="004073BB">
        <w:rPr>
          <w:rFonts w:ascii="Times New Roman" w:eastAsia="SimSun" w:hAnsi="Times New Roman"/>
          <w:lang w:val="en-US" w:eastAsia="zh-CN"/>
        </w:rPr>
        <w:t xml:space="preserve"> potential mechanisms in TS 33.558</w:t>
      </w:r>
      <w:r>
        <w:rPr>
          <w:rFonts w:ascii="Times New Roman" w:eastAsia="SimSun" w:hAnsi="Times New Roman" w:hint="eastAsia"/>
          <w:lang w:val="en-US" w:eastAsia="zh-CN"/>
        </w:rPr>
        <w:t>.</w:t>
      </w:r>
    </w:p>
    <w:p w14:paraId="2CAEABC6" w14:textId="77777777" w:rsidR="0055297C" w:rsidRDefault="0055297C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</w:p>
    <w:p w14:paraId="440098D1" w14:textId="77777777" w:rsidR="0055297C" w:rsidRPr="00C26083" w:rsidRDefault="0055297C">
      <w:pPr>
        <w:pStyle w:val="CRCoverPage"/>
        <w:spacing w:after="0"/>
        <w:ind w:firstLineChars="200" w:firstLine="400"/>
        <w:rPr>
          <w:rFonts w:ascii="Times New Roman" w:eastAsia="SimSun" w:hAnsi="Times New Roman"/>
          <w:lang w:val="en-US" w:eastAsia="zh-CN"/>
        </w:rPr>
      </w:pPr>
    </w:p>
    <w:p w14:paraId="65F36FDD" w14:textId="77777777" w:rsidR="0055297C" w:rsidRDefault="0055297C">
      <w:pPr>
        <w:pStyle w:val="CRCoverPage"/>
        <w:spacing w:after="0"/>
      </w:pPr>
    </w:p>
    <w:p w14:paraId="47176307" w14:textId="77777777" w:rsidR="0055297C" w:rsidRDefault="007D56B8">
      <w:pPr>
        <w:spacing w:after="180"/>
        <w:ind w:left="1125" w:hanging="1125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  <w:r>
        <w:rPr>
          <w:lang w:eastAsia="en-GB"/>
        </w:rPr>
        <w:t> </w:t>
      </w:r>
    </w:p>
    <w:tbl>
      <w:tblPr>
        <w:tblW w:w="660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5"/>
        <w:gridCol w:w="1605"/>
        <w:gridCol w:w="3390"/>
      </w:tblGrid>
      <w:tr w:rsidR="0055297C" w14:paraId="09236B99" w14:textId="77777777">
        <w:trPr>
          <w:trHeight w:val="30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ED30A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TU Estimate </w:t>
            </w:r>
          </w:p>
          <w:p w14:paraId="70331C1E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CAA3E8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RAN Dependency </w:t>
            </w:r>
          </w:p>
          <w:p w14:paraId="3FFEE29C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840BB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Inter Work Tasks Dependency  </w:t>
            </w:r>
          </w:p>
          <w:p w14:paraId="5EE81967" w14:textId="77777777" w:rsidR="0055297C" w:rsidRDefault="0055297C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55297C" w14:paraId="06369044" w14:textId="77777777">
        <w:trPr>
          <w:trHeight w:val="30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384A1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1</w:t>
            </w:r>
            <w:r>
              <w:rPr>
                <w:szCs w:val="24"/>
                <w:lang w:eastAsia="en-GB"/>
              </w:rPr>
              <w:t xml:space="preserve"> 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3E93B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No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766FB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No</w:t>
            </w:r>
          </w:p>
        </w:tc>
      </w:tr>
    </w:tbl>
    <w:p w14:paraId="76493573" w14:textId="77777777" w:rsidR="0055297C" w:rsidRDefault="007D56B8">
      <w:pPr>
        <w:pStyle w:val="Heading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TU estimates and dependencies</w:t>
      </w:r>
    </w:p>
    <w:p w14:paraId="7194782E" w14:textId="77777777" w:rsidR="0055297C" w:rsidRDefault="007D56B8">
      <w:pPr>
        <w:rPr>
          <w:rFonts w:eastAsia="SimSun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SimSun" w:hint="eastAsia"/>
          <w:lang w:val="en-US" w:eastAsia="zh-CN"/>
        </w:rPr>
        <w:t>1</w:t>
      </w:r>
    </w:p>
    <w:p w14:paraId="67D38335" w14:textId="77777777" w:rsidR="0055297C" w:rsidRDefault="0055297C"/>
    <w:p w14:paraId="385D63E4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1CE0149" w14:textId="77777777" w:rsidR="0055297C" w:rsidRDefault="0055297C">
      <w:pPr>
        <w:rPr>
          <w:b/>
          <w:bCs/>
          <w:i/>
          <w:iCs/>
        </w:rPr>
      </w:pPr>
    </w:p>
    <w:p w14:paraId="07143719" w14:textId="77777777" w:rsidR="0055297C" w:rsidRDefault="005529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5297C" w14:paraId="65201D0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D926B03" w14:textId="77777777" w:rsidR="0055297C" w:rsidRDefault="007D56B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5297C" w14:paraId="4EF2CE3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C0614DF" w14:textId="77777777" w:rsidR="0055297C" w:rsidRDefault="007D56B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05B7080" w14:textId="77777777" w:rsidR="0055297C" w:rsidRDefault="007D56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EF7AEE6" w14:textId="77777777" w:rsidR="0055297C" w:rsidRDefault="007D56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EFD8393" w14:textId="77777777" w:rsidR="0055297C" w:rsidRDefault="007D56B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EAD65F6" w14:textId="77777777" w:rsidR="0055297C" w:rsidRDefault="007D56B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D2D53BF" w14:textId="77777777" w:rsidR="0055297C" w:rsidRDefault="007D56B8">
            <w:pPr>
              <w:pStyle w:val="TAH"/>
            </w:pPr>
            <w:r>
              <w:t>Rapporteur</w:t>
            </w:r>
          </w:p>
        </w:tc>
      </w:tr>
      <w:tr w:rsidR="0055297C" w14:paraId="1CF6B71B" w14:textId="77777777">
        <w:trPr>
          <w:cantSplit/>
          <w:jc w:val="center"/>
        </w:trPr>
        <w:tc>
          <w:tcPr>
            <w:tcW w:w="1617" w:type="dxa"/>
          </w:tcPr>
          <w:p w14:paraId="53DE9369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CCA0527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D347320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303150D1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EF6329F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600EFA6" w14:textId="77777777" w:rsidR="0055297C" w:rsidRDefault="0055297C">
            <w:pPr>
              <w:pStyle w:val="Guidance"/>
              <w:spacing w:after="0"/>
            </w:pPr>
          </w:p>
        </w:tc>
      </w:tr>
      <w:tr w:rsidR="0055297C" w14:paraId="7C9731AE" w14:textId="77777777">
        <w:trPr>
          <w:cantSplit/>
          <w:jc w:val="center"/>
        </w:trPr>
        <w:tc>
          <w:tcPr>
            <w:tcW w:w="1617" w:type="dxa"/>
          </w:tcPr>
          <w:p w14:paraId="3FDB4DC4" w14:textId="77777777" w:rsidR="0055297C" w:rsidRDefault="0055297C">
            <w:pPr>
              <w:pStyle w:val="TAL"/>
            </w:pPr>
          </w:p>
        </w:tc>
        <w:tc>
          <w:tcPr>
            <w:tcW w:w="1134" w:type="dxa"/>
          </w:tcPr>
          <w:p w14:paraId="5B433291" w14:textId="77777777" w:rsidR="0055297C" w:rsidRDefault="0055297C">
            <w:pPr>
              <w:pStyle w:val="TAL"/>
            </w:pPr>
          </w:p>
        </w:tc>
        <w:tc>
          <w:tcPr>
            <w:tcW w:w="2409" w:type="dxa"/>
          </w:tcPr>
          <w:p w14:paraId="3BF7C0C3" w14:textId="77777777" w:rsidR="0055297C" w:rsidRDefault="0055297C">
            <w:pPr>
              <w:pStyle w:val="TAL"/>
            </w:pPr>
          </w:p>
        </w:tc>
        <w:tc>
          <w:tcPr>
            <w:tcW w:w="993" w:type="dxa"/>
          </w:tcPr>
          <w:p w14:paraId="2AAADBBF" w14:textId="77777777" w:rsidR="0055297C" w:rsidRDefault="0055297C">
            <w:pPr>
              <w:pStyle w:val="TAL"/>
            </w:pPr>
          </w:p>
        </w:tc>
        <w:tc>
          <w:tcPr>
            <w:tcW w:w="1074" w:type="dxa"/>
          </w:tcPr>
          <w:p w14:paraId="77BCFF3B" w14:textId="77777777" w:rsidR="0055297C" w:rsidRDefault="0055297C">
            <w:pPr>
              <w:pStyle w:val="TAL"/>
            </w:pPr>
          </w:p>
        </w:tc>
        <w:tc>
          <w:tcPr>
            <w:tcW w:w="2186" w:type="dxa"/>
          </w:tcPr>
          <w:p w14:paraId="28987A43" w14:textId="77777777" w:rsidR="0055297C" w:rsidRDefault="0055297C">
            <w:pPr>
              <w:pStyle w:val="TAL"/>
            </w:pPr>
          </w:p>
        </w:tc>
      </w:tr>
    </w:tbl>
    <w:p w14:paraId="4F59DC24" w14:textId="77777777" w:rsidR="0055297C" w:rsidRDefault="0055297C">
      <w:pPr>
        <w:pStyle w:val="FP"/>
      </w:pPr>
    </w:p>
    <w:p w14:paraId="455F3BB3" w14:textId="77777777" w:rsidR="0055297C" w:rsidRDefault="0055297C">
      <w:pPr>
        <w:pStyle w:val="Guidance"/>
      </w:pPr>
    </w:p>
    <w:p w14:paraId="71822E12" w14:textId="77777777" w:rsidR="0055297C" w:rsidRDefault="0055297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5297C" w14:paraId="5107D7A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E65E5" w14:textId="77777777" w:rsidR="0055297C" w:rsidRDefault="007D56B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5297C" w14:paraId="557D5FD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EA3814" w14:textId="77777777" w:rsidR="0055297C" w:rsidRDefault="007D56B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763980" w14:textId="77777777" w:rsidR="0055297C" w:rsidRDefault="007D56B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89C00" w14:textId="77777777" w:rsidR="0055297C" w:rsidRDefault="007D56B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D55DD4" w14:textId="77777777" w:rsidR="0055297C" w:rsidRDefault="007D56B8">
            <w:pPr>
              <w:pStyle w:val="TAH"/>
            </w:pPr>
            <w:r>
              <w:t>Remarks</w:t>
            </w:r>
          </w:p>
        </w:tc>
      </w:tr>
      <w:tr w:rsidR="0055297C" w14:paraId="313900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7C11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8486" w14:textId="0D615E8C" w:rsidR="0055297C" w:rsidRDefault="00C26083">
            <w:pPr>
              <w:pStyle w:val="TAL"/>
            </w:pPr>
            <w:r w:rsidRPr="00C26083">
              <w:t xml:space="preserve">Normative </w:t>
            </w:r>
            <w:proofErr w:type="spellStart"/>
            <w:r w:rsidRPr="00C26083">
              <w:t>sSecurity</w:t>
            </w:r>
            <w:proofErr w:type="spellEnd"/>
            <w:r w:rsidRPr="00C26083">
              <w:t xml:space="preserve"> requirements on the protocol used for N6 delay management protection in TS 33.501</w:t>
            </w:r>
            <w:r w:rsidR="007D56B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52E" w14:textId="6B74D23C" w:rsidR="0055297C" w:rsidRDefault="007D56B8">
            <w:pPr>
              <w:pStyle w:val="TAL"/>
              <w:rPr>
                <w:lang w:eastAsia="zh-CN"/>
              </w:rPr>
            </w:pPr>
            <w:r>
              <w:t>SA#10</w:t>
            </w:r>
            <w:r w:rsidR="00C26083">
              <w:rPr>
                <w:lang w:val="en-US" w:eastAsia="zh-CN"/>
              </w:rPr>
              <w:t>7</w:t>
            </w:r>
          </w:p>
          <w:p w14:paraId="0C253103" w14:textId="7FC92D9B" w:rsidR="0055297C" w:rsidRDefault="00C2608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March</w:t>
            </w:r>
            <w:r>
              <w:t xml:space="preserve"> </w:t>
            </w:r>
            <w:r w:rsidR="007D56B8">
              <w:t>202</w:t>
            </w:r>
            <w:r w:rsidR="007D56B8">
              <w:rPr>
                <w:rFonts w:hint="eastAsia"/>
                <w:lang w:val="en-US" w:eastAsia="zh-CN"/>
              </w:rPr>
              <w:t>5</w:t>
            </w:r>
          </w:p>
          <w:p w14:paraId="09D5F7C4" w14:textId="77777777" w:rsidR="0055297C" w:rsidRDefault="0055297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C1A" w14:textId="77777777" w:rsidR="0055297C" w:rsidRDefault="0055297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5297C" w14:paraId="02C9D1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0DC" w14:textId="77777777" w:rsidR="0055297C" w:rsidRDefault="007D56B8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TS 33.5</w:t>
            </w:r>
            <w:r>
              <w:rPr>
                <w:rFonts w:ascii="Arial" w:hAnsi="Arial" w:hint="eastAsia"/>
                <w:i w:val="0"/>
                <w:sz w:val="18"/>
                <w:lang w:val="en-US" w:eastAsia="zh-CN"/>
              </w:rPr>
              <w:t>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B9D" w14:textId="63E78B6B" w:rsidR="0055297C" w:rsidRDefault="00C2608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 w:rsidRPr="00C26083">
              <w:rPr>
                <w:rFonts w:ascii="Arial" w:hAnsi="Arial"/>
                <w:i w:val="0"/>
                <w:sz w:val="18"/>
                <w:lang w:eastAsia="en-US"/>
              </w:rPr>
              <w:t xml:space="preserve">Normative </w:t>
            </w:r>
            <w:proofErr w:type="spellStart"/>
            <w:r w:rsidRPr="00C26083">
              <w:rPr>
                <w:rFonts w:ascii="Arial" w:hAnsi="Arial"/>
                <w:i w:val="0"/>
                <w:sz w:val="18"/>
                <w:lang w:eastAsia="en-US"/>
              </w:rPr>
              <w:t>Ssecure</w:t>
            </w:r>
            <w:proofErr w:type="spellEnd"/>
            <w:r w:rsidRPr="00C26083">
              <w:rPr>
                <w:rFonts w:ascii="Arial" w:hAnsi="Arial"/>
                <w:i w:val="0"/>
                <w:sz w:val="18"/>
                <w:lang w:eastAsia="en-US"/>
              </w:rPr>
              <w:t xml:space="preserve"> retrieval of 5G system Ids requirement based on short-lived security information, and informative Annex for the corresponding potential mechanisms in TS 33.558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AE5" w14:textId="44DC684E" w:rsidR="0055297C" w:rsidRDefault="007D56B8">
            <w:pPr>
              <w:pStyle w:val="NormalWeb"/>
              <w:spacing w:before="0" w:beforeAutospacing="0" w:after="0" w:afterAutospacing="0"/>
              <w:rPr>
                <w:rFonts w:ascii="Arial" w:hAnsi="Arial"/>
                <w:color w:val="000000"/>
                <w:sz w:val="18"/>
                <w:lang w:val="en-GB" w:eastAsia="zh-CN"/>
              </w:rPr>
            </w:pPr>
            <w:r>
              <w:rPr>
                <w:rFonts w:ascii="Arial" w:hAnsi="Arial"/>
                <w:color w:val="000000"/>
                <w:sz w:val="18"/>
                <w:lang w:val="en-GB" w:eastAsia="ja-JP"/>
              </w:rPr>
              <w:t>SA#10</w:t>
            </w:r>
            <w:r w:rsidR="00C26083">
              <w:rPr>
                <w:rFonts w:ascii="Arial" w:hAnsi="Arial"/>
                <w:color w:val="000000"/>
                <w:sz w:val="18"/>
                <w:lang w:val="en-US" w:eastAsia="zh-CN"/>
              </w:rPr>
              <w:t>7</w:t>
            </w:r>
          </w:p>
          <w:p w14:paraId="7DC8FA42" w14:textId="77FF0926" w:rsidR="0055297C" w:rsidRDefault="00C26083">
            <w:pPr>
              <w:pStyle w:val="NormalWeb"/>
              <w:spacing w:before="0" w:beforeAutospacing="0" w:after="0" w:afterAutospacing="0"/>
              <w:rPr>
                <w:rFonts w:ascii="Arial" w:hAnsi="Arial"/>
                <w:color w:val="000000"/>
                <w:sz w:val="18"/>
                <w:lang w:val="en-GB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March</w:t>
            </w:r>
            <w:r>
              <w:rPr>
                <w:rFonts w:ascii="Arial" w:hAnsi="Arial"/>
                <w:color w:val="000000"/>
                <w:sz w:val="18"/>
                <w:lang w:val="en-GB" w:eastAsia="ja-JP"/>
              </w:rPr>
              <w:t xml:space="preserve"> </w:t>
            </w:r>
            <w:r w:rsidR="007D56B8">
              <w:rPr>
                <w:rFonts w:ascii="Arial" w:hAnsi="Arial"/>
                <w:color w:val="000000"/>
                <w:sz w:val="18"/>
                <w:lang w:val="en-GB" w:eastAsia="ja-JP"/>
              </w:rPr>
              <w:t>202</w:t>
            </w:r>
            <w:r w:rsidR="007D56B8"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5</w:t>
            </w:r>
          </w:p>
          <w:p w14:paraId="2235A95E" w14:textId="77777777" w:rsidR="0055297C" w:rsidRDefault="0055297C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4A7E" w14:textId="77777777" w:rsidR="0055297C" w:rsidRDefault="0055297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7E27FA" w14:textId="77777777" w:rsidR="0055297C" w:rsidRDefault="0055297C"/>
    <w:p w14:paraId="69D06FE5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C619F5F" w14:textId="77777777" w:rsidR="0055297C" w:rsidRDefault="007D56B8">
      <w:r>
        <w:rPr>
          <w:rFonts w:eastAsia="SimSun" w:hint="eastAsia"/>
          <w:lang w:val="en-US" w:eastAsia="zh-CN"/>
        </w:rPr>
        <w:t>TBD</w:t>
      </w:r>
    </w:p>
    <w:p w14:paraId="482BF107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8CA7A93" w14:textId="77777777" w:rsidR="0055297C" w:rsidRDefault="007D56B8">
      <w:r>
        <w:rPr>
          <w:rFonts w:hint="eastAsia"/>
        </w:rPr>
        <w:t>SA3</w:t>
      </w:r>
    </w:p>
    <w:p w14:paraId="6ACD3BDB" w14:textId="77777777" w:rsidR="0055297C" w:rsidRDefault="0055297C"/>
    <w:p w14:paraId="5E7E3452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AAA200E" w14:textId="148FF579" w:rsidR="0055297C" w:rsidRDefault="007D56B8">
      <w:pPr>
        <w:spacing w:after="180"/>
      </w:pPr>
      <w:r>
        <w:t>SA2 for system architecture</w:t>
      </w:r>
      <w:r w:rsidR="007956C3">
        <w:t>, SA6 for EDGE application architecture</w:t>
      </w:r>
    </w:p>
    <w:p w14:paraId="5B9C9300" w14:textId="77777777" w:rsidR="0055297C" w:rsidRDefault="007D56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5297C" w14:paraId="0A564BD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C03FA4" w14:textId="77777777" w:rsidR="0055297C" w:rsidRDefault="007D56B8">
            <w:pPr>
              <w:pStyle w:val="TAH"/>
            </w:pPr>
            <w:r>
              <w:t>Supporting IM name</w:t>
            </w:r>
          </w:p>
        </w:tc>
      </w:tr>
      <w:tr w:rsidR="0055297C" w14:paraId="7D06748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A8926F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55297C" w14:paraId="01B3B1A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24951" w14:textId="77777777" w:rsidR="0055297C" w:rsidRDefault="007D56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5297C" w14:paraId="758653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B1EAB7" w14:textId="77777777" w:rsidR="0055297C" w:rsidRDefault="007D56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55297C" w14:paraId="6B9D7D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C67F9" w14:textId="77777777" w:rsidR="0055297C" w:rsidRDefault="007D56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55297C" w14:paraId="25AAD3D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47EA2" w14:textId="311F87FC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55297C" w14:paraId="1B131E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C8691" w14:textId="343E1B8A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 Shanghai Bell</w:t>
            </w:r>
          </w:p>
        </w:tc>
      </w:tr>
      <w:tr w:rsidR="0055297C" w14:paraId="63F7D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8211F6" w14:textId="03063783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ricsson</w:t>
            </w:r>
          </w:p>
        </w:tc>
      </w:tr>
      <w:tr w:rsidR="00857898" w14:paraId="753DAED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6FB348" w14:textId="12C99B50" w:rsid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</w:tr>
    </w:tbl>
    <w:p w14:paraId="36A1A672" w14:textId="77777777" w:rsidR="0055297C" w:rsidRDefault="0055297C"/>
    <w:p w14:paraId="727B389B" w14:textId="77777777" w:rsidR="0055297C" w:rsidRDefault="0055297C"/>
    <w:sectPr w:rsidR="0055297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8F59" w14:textId="77777777" w:rsidR="003920DE" w:rsidRDefault="003920DE" w:rsidP="00931544">
      <w:r>
        <w:separator/>
      </w:r>
    </w:p>
  </w:endnote>
  <w:endnote w:type="continuationSeparator" w:id="0">
    <w:p w14:paraId="490E1D62" w14:textId="77777777" w:rsidR="003920DE" w:rsidRDefault="003920DE" w:rsidP="0093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A736A" w14:textId="77777777" w:rsidR="003920DE" w:rsidRDefault="003920DE" w:rsidP="00931544">
      <w:r>
        <w:separator/>
      </w:r>
    </w:p>
  </w:footnote>
  <w:footnote w:type="continuationSeparator" w:id="0">
    <w:p w14:paraId="386329A0" w14:textId="77777777" w:rsidR="003920DE" w:rsidRDefault="003920DE" w:rsidP="00931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13E3D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735E2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E397B"/>
    <w:rsid w:val="002E3AE2"/>
    <w:rsid w:val="002F4307"/>
    <w:rsid w:val="002F5AC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0DE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3BB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DBB"/>
    <w:rsid w:val="004C4C9B"/>
    <w:rsid w:val="004D2FA0"/>
    <w:rsid w:val="004D5EA8"/>
    <w:rsid w:val="004E1010"/>
    <w:rsid w:val="004E7381"/>
    <w:rsid w:val="004F4172"/>
    <w:rsid w:val="0050202A"/>
    <w:rsid w:val="00507903"/>
    <w:rsid w:val="0052032E"/>
    <w:rsid w:val="00521896"/>
    <w:rsid w:val="00522A80"/>
    <w:rsid w:val="00535A39"/>
    <w:rsid w:val="00544D8F"/>
    <w:rsid w:val="0055297C"/>
    <w:rsid w:val="00553BDE"/>
    <w:rsid w:val="00556F13"/>
    <w:rsid w:val="00562495"/>
    <w:rsid w:val="0057401B"/>
    <w:rsid w:val="00577727"/>
    <w:rsid w:val="005777AF"/>
    <w:rsid w:val="00586562"/>
    <w:rsid w:val="0058669F"/>
    <w:rsid w:val="005875B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756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368"/>
    <w:rsid w:val="00657061"/>
    <w:rsid w:val="00660354"/>
    <w:rsid w:val="006606DB"/>
    <w:rsid w:val="00665B9B"/>
    <w:rsid w:val="00672F08"/>
    <w:rsid w:val="0067616E"/>
    <w:rsid w:val="00690725"/>
    <w:rsid w:val="00691D42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0FB0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6C3"/>
    <w:rsid w:val="00795AD1"/>
    <w:rsid w:val="007B5456"/>
    <w:rsid w:val="007B5F65"/>
    <w:rsid w:val="007C767B"/>
    <w:rsid w:val="007D3C7C"/>
    <w:rsid w:val="007D56B8"/>
    <w:rsid w:val="007D687A"/>
    <w:rsid w:val="007E1BA0"/>
    <w:rsid w:val="007F2297"/>
    <w:rsid w:val="007F415C"/>
    <w:rsid w:val="007F55EC"/>
    <w:rsid w:val="007F6574"/>
    <w:rsid w:val="00815BFB"/>
    <w:rsid w:val="00831057"/>
    <w:rsid w:val="00833487"/>
    <w:rsid w:val="00837EF8"/>
    <w:rsid w:val="0084119C"/>
    <w:rsid w:val="00850CD4"/>
    <w:rsid w:val="00854A49"/>
    <w:rsid w:val="00857898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1544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C1D"/>
    <w:rsid w:val="00A65602"/>
    <w:rsid w:val="00A66B66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6083"/>
    <w:rsid w:val="00C276A4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7653C"/>
    <w:rsid w:val="00D82231"/>
    <w:rsid w:val="00D8756E"/>
    <w:rsid w:val="00D938DD"/>
    <w:rsid w:val="00D95EAB"/>
    <w:rsid w:val="00D9717C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F6"/>
    <w:rsid w:val="00F378BE"/>
    <w:rsid w:val="00F43120"/>
    <w:rsid w:val="00F44FF2"/>
    <w:rsid w:val="00F64378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4975AD2"/>
    <w:rsid w:val="0594524F"/>
    <w:rsid w:val="069B14FB"/>
    <w:rsid w:val="0CAA3723"/>
    <w:rsid w:val="0DB174B9"/>
    <w:rsid w:val="10304CD9"/>
    <w:rsid w:val="1A7D2E94"/>
    <w:rsid w:val="1C0E6215"/>
    <w:rsid w:val="1CD95F5E"/>
    <w:rsid w:val="1D885782"/>
    <w:rsid w:val="200D07A8"/>
    <w:rsid w:val="21EF0569"/>
    <w:rsid w:val="223F7CBE"/>
    <w:rsid w:val="238A6D94"/>
    <w:rsid w:val="24BD4126"/>
    <w:rsid w:val="276E37D1"/>
    <w:rsid w:val="2CEC676B"/>
    <w:rsid w:val="2DCE4402"/>
    <w:rsid w:val="32DF2643"/>
    <w:rsid w:val="356B41A8"/>
    <w:rsid w:val="35D24AF0"/>
    <w:rsid w:val="382F0057"/>
    <w:rsid w:val="385F1E9B"/>
    <w:rsid w:val="3F57713A"/>
    <w:rsid w:val="3F8D5553"/>
    <w:rsid w:val="40AC620E"/>
    <w:rsid w:val="41146625"/>
    <w:rsid w:val="419D08C1"/>
    <w:rsid w:val="43681A02"/>
    <w:rsid w:val="480118F4"/>
    <w:rsid w:val="494008E0"/>
    <w:rsid w:val="49D0333A"/>
    <w:rsid w:val="49EE5BF3"/>
    <w:rsid w:val="4CE1597C"/>
    <w:rsid w:val="4D353802"/>
    <w:rsid w:val="4DCF6286"/>
    <w:rsid w:val="4E3A506B"/>
    <w:rsid w:val="4EB002A9"/>
    <w:rsid w:val="501841D7"/>
    <w:rsid w:val="504B2249"/>
    <w:rsid w:val="5167583F"/>
    <w:rsid w:val="53346859"/>
    <w:rsid w:val="53F65E3A"/>
    <w:rsid w:val="5734258B"/>
    <w:rsid w:val="58FA41A0"/>
    <w:rsid w:val="59383A67"/>
    <w:rsid w:val="5BBF2B2D"/>
    <w:rsid w:val="5C7044AD"/>
    <w:rsid w:val="5EE274C8"/>
    <w:rsid w:val="60E646F3"/>
    <w:rsid w:val="63467598"/>
    <w:rsid w:val="66DA76CA"/>
    <w:rsid w:val="6715402C"/>
    <w:rsid w:val="69C6022E"/>
    <w:rsid w:val="6C340854"/>
    <w:rsid w:val="6DE7484E"/>
    <w:rsid w:val="6E027280"/>
    <w:rsid w:val="6E305BA5"/>
    <w:rsid w:val="71F87886"/>
    <w:rsid w:val="76E35273"/>
    <w:rsid w:val="7720360F"/>
    <w:rsid w:val="7A253BF5"/>
    <w:rsid w:val="7A7F4EFB"/>
    <w:rsid w:val="7AC6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0C4579B"/>
  <w15:docId w15:val="{9855A3F6-918E-4464-9BF6-33F68E40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661</Words>
  <Characters>3771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2024-12-03T15:18:00Z</dcterms:created>
  <dcterms:modified xsi:type="dcterms:W3CDTF">2024-12-03T15:18:00Z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0922FFD1C2C04CBEA290A0BE27B3CDF4_13</vt:lpwstr>
  </property>
</Properties>
</file>